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D2" w:rsidRDefault="007742BA" w:rsidP="005C597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54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80822C8" wp14:editId="0B2B169F">
            <wp:extent cx="7471410" cy="10495552"/>
            <wp:effectExtent l="0" t="0" r="0" b="1270"/>
            <wp:docPr id="1" name="Рисунок 1" descr="C:\Users\РОБОТА\Desktop\ЗПО_обкла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БОТА\Desktop\ЗПО_обклади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4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7A" w:rsidRDefault="005C597A" w:rsidP="005C597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D2" w:rsidRPr="005C597A" w:rsidRDefault="007607D2" w:rsidP="005C597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7D2" w:rsidRDefault="0054566D" w:rsidP="005C597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66D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803458" cy="4333875"/>
            <wp:effectExtent l="0" t="0" r="0" b="0"/>
            <wp:docPr id="4" name="Рисунок 4" descr="C:\Users\РОБОТ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БОТА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68" cy="44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BA" w:rsidRDefault="007742BA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2BA" w:rsidRDefault="007742BA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9F1" w:rsidRDefault="004549F1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2BA" w:rsidRDefault="0054566D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Співпраця з </w:t>
      </w:r>
      <w:r w:rsidR="00D6024C">
        <w:rPr>
          <w:rFonts w:ascii="Times New Roman" w:hAnsi="Times New Roman" w:cs="Times New Roman"/>
          <w:b/>
          <w:sz w:val="28"/>
          <w:szCs w:val="28"/>
        </w:rPr>
        <w:t xml:space="preserve">Департаментом освіти і науки ЧОДА,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інклюзивно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-ресурсним центром управління освіти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Кельменецької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РДА</w:t>
      </w:r>
    </w:p>
    <w:p w:rsidR="004549F1" w:rsidRDefault="004549F1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9F1" w:rsidRDefault="001A6329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9F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519B3192" wp14:editId="49C980AF">
            <wp:simplePos x="0" y="0"/>
            <wp:positionH relativeFrom="column">
              <wp:posOffset>3905250</wp:posOffset>
            </wp:positionH>
            <wp:positionV relativeFrom="paragraph">
              <wp:posOffset>294005</wp:posOffset>
            </wp:positionV>
            <wp:extent cx="3324860" cy="2657475"/>
            <wp:effectExtent l="0" t="0" r="8890" b="9525"/>
            <wp:wrapSquare wrapText="bothSides"/>
            <wp:docPr id="5" name="Рисунок 5" descr="C:\Users\РОБОТ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БОТА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329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7F91F63D" wp14:editId="1DA077E0">
            <wp:simplePos x="0" y="0"/>
            <wp:positionH relativeFrom="column">
              <wp:posOffset>923925</wp:posOffset>
            </wp:positionH>
            <wp:positionV relativeFrom="paragraph">
              <wp:posOffset>59055</wp:posOffset>
            </wp:positionV>
            <wp:extent cx="3009600" cy="2955600"/>
            <wp:effectExtent l="0" t="0" r="635" b="0"/>
            <wp:wrapSquare wrapText="bothSides"/>
            <wp:docPr id="8" name="Рисунок 8" descr="C:\Users\РОБОТ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БОТА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329" w:rsidRDefault="001A6329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29" w:rsidRDefault="001A6329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29" w:rsidRDefault="001A6329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29" w:rsidRDefault="001A6329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97A" w:rsidRPr="005C597A" w:rsidRDefault="007607D2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Створення умов у </w:t>
      </w:r>
      <w:proofErr w:type="spellStart"/>
      <w:r w:rsidR="005C597A" w:rsidRPr="005C597A">
        <w:rPr>
          <w:rFonts w:ascii="Times New Roman" w:hAnsi="Times New Roman" w:cs="Times New Roman"/>
          <w:b/>
          <w:sz w:val="28"/>
          <w:szCs w:val="28"/>
        </w:rPr>
        <w:t>Кельменецькому</w:t>
      </w:r>
      <w:proofErr w:type="spellEnd"/>
      <w:r w:rsidR="005C597A" w:rsidRPr="005C597A">
        <w:rPr>
          <w:rFonts w:ascii="Times New Roman" w:hAnsi="Times New Roman" w:cs="Times New Roman"/>
          <w:b/>
          <w:sz w:val="28"/>
          <w:szCs w:val="28"/>
        </w:rPr>
        <w:t xml:space="preserve"> професійному ліцеї </w:t>
      </w:r>
    </w:p>
    <w:p w:rsidR="00A2608A" w:rsidRDefault="005C597A" w:rsidP="007742BA">
      <w:pPr>
        <w:shd w:val="clear" w:color="auto" w:fill="FFFFFF" w:themeFill="background1"/>
        <w:spacing w:after="0" w:line="240" w:lineRule="auto"/>
        <w:ind w:left="1134" w:righ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97A">
        <w:rPr>
          <w:rFonts w:ascii="Times New Roman" w:hAnsi="Times New Roman" w:cs="Times New Roman"/>
          <w:b/>
          <w:sz w:val="28"/>
          <w:szCs w:val="28"/>
        </w:rPr>
        <w:t>для учнів з особливими освітніми потребами</w:t>
      </w:r>
    </w:p>
    <w:p w:rsidR="007742BA" w:rsidRDefault="007742BA" w:rsidP="007742BA">
      <w:pPr>
        <w:shd w:val="clear" w:color="auto" w:fill="FFFFFF" w:themeFill="background1"/>
        <w:spacing w:after="0" w:line="240" w:lineRule="auto"/>
        <w:ind w:left="1134" w:right="709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742BA" w:rsidRDefault="007742BA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D4C2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СЛОВНИЧОК:</w:t>
      </w:r>
    </w:p>
    <w:p w:rsidR="008D25DB" w:rsidRDefault="007742BA" w:rsidP="007742BA">
      <w:pPr>
        <w:shd w:val="clear" w:color="auto" w:fill="FFFFFF" w:themeFill="background1"/>
        <w:spacing w:after="0" w:line="240" w:lineRule="auto"/>
        <w:ind w:left="1134" w:right="709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742BA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uk-UA"/>
        </w:rPr>
        <w:drawing>
          <wp:anchor distT="0" distB="0" distL="114300" distR="114300" simplePos="0" relativeHeight="251659264" behindDoc="0" locked="0" layoutInCell="1" allowOverlap="1" wp14:anchorId="5FA74BF1" wp14:editId="301947ED">
            <wp:simplePos x="0" y="0"/>
            <wp:positionH relativeFrom="column">
              <wp:posOffset>819150</wp:posOffset>
            </wp:positionH>
            <wp:positionV relativeFrom="paragraph">
              <wp:posOffset>130175</wp:posOffset>
            </wp:positionV>
            <wp:extent cx="3944620" cy="2952750"/>
            <wp:effectExtent l="0" t="0" r="0" b="0"/>
            <wp:wrapSquare wrapText="bothSides"/>
            <wp:docPr id="3" name="Рисунок 3" descr="C:\Users\РОБОТ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БОТА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5DB" w:rsidRDefault="005C597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інклюзивна освіта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системи освітніх послуг, що ґрунтується на принципі забезпечення основного права дітей на освіту та права здобувати її за місцем проживання, що передбачає навчання дитини з особливими освітніми потребами в умовах загальн</w:t>
      </w:r>
      <w:r w:rsid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>оосвітнього закладу;</w:t>
      </w:r>
    </w:p>
    <w:p w:rsidR="008D25DB" w:rsidRDefault="008D25DB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і</w:t>
      </w:r>
      <w:r w:rsidR="005C597A"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нтеграція-</w:t>
      </w:r>
      <w:r w:rsidR="005C597A"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процес введення дітей з особливими освітніми потребам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 в загальний освітній простір;</w:t>
      </w:r>
    </w:p>
    <w:p w:rsidR="008D25DB" w:rsidRDefault="008D25DB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д</w:t>
      </w:r>
      <w:r w:rsidR="005C597A"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іти з особливими освітніми потребами</w:t>
      </w:r>
      <w:r w:rsidR="005C597A"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учні, освітні потреби яких виходять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 межі загальноприйнятої норми;</w:t>
      </w:r>
      <w:r w:rsidR="005C597A"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8D25DB" w:rsidRDefault="008D25DB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і</w:t>
      </w:r>
      <w:r w:rsidR="005C597A"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нклюзивна школа</w:t>
      </w:r>
      <w:r w:rsidR="005C597A"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>- заклад освіти, який відкритий для навчання всіх дітей, незалежно від їх фізичних, інтелектуальних, соціальних, емоційни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 інших особливостей;</w:t>
      </w:r>
      <w:r w:rsidR="005C597A"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5C597A" w:rsidRDefault="008D25DB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і</w:t>
      </w:r>
      <w:r w:rsidR="005C597A" w:rsidRPr="008D25DB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нклюзивна школа</w:t>
      </w:r>
      <w:r w:rsidR="005C597A"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заклад освіти, який забезпечує інклюзивну освіту як систему освітніх послуг. Адаптує навчальні програми та плани, фізичне середовище, методи та форми навчання, використовує існуючі в громаді ресурси, залучає батьків, співпрацює з фахівцями для надання спеціальних послуг відповідно до різних освітніх потреб дітей, створює позитивний клімат у шкільному</w:t>
      </w:r>
      <w:r w:rsidR="0054566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середовищі;</w:t>
      </w:r>
    </w:p>
    <w:p w:rsidR="0054566D" w:rsidRPr="0054566D" w:rsidRDefault="0054566D" w:rsidP="0054566D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4566D">
        <w:rPr>
          <w:rStyle w:val="a6"/>
          <w:rFonts w:ascii="Times New Roman" w:hAnsi="Times New Roman" w:cs="Times New Roman"/>
          <w:b/>
          <w:sz w:val="28"/>
          <w:szCs w:val="28"/>
        </w:rPr>
        <w:t>а</w:t>
      </w:r>
      <w:r w:rsidRPr="0054566D">
        <w:rPr>
          <w:rStyle w:val="a6"/>
          <w:rFonts w:ascii="Times New Roman" w:hAnsi="Times New Roman" w:cs="Times New Roman"/>
          <w:b/>
          <w:sz w:val="28"/>
          <w:szCs w:val="28"/>
        </w:rPr>
        <w:t>даптація </w:t>
      </w:r>
      <w:r w:rsidRPr="0054566D">
        <w:rPr>
          <w:rFonts w:ascii="Times New Roman" w:hAnsi="Times New Roman" w:cs="Times New Roman"/>
          <w:sz w:val="28"/>
          <w:szCs w:val="28"/>
        </w:rPr>
        <w:t xml:space="preserve">– змінює характер навчання, не змінюючи зміст або понятійну сутність навчального завдання.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54566D">
        <w:rPr>
          <w:rFonts w:ascii="Times New Roman" w:hAnsi="Times New Roman" w:cs="Times New Roman"/>
          <w:sz w:val="28"/>
          <w:szCs w:val="28"/>
        </w:rPr>
        <w:t xml:space="preserve"> має здійснити адаптацію (обійти перешкоду), надавши учням допомогу в організації </w:t>
      </w:r>
      <w:r>
        <w:rPr>
          <w:rFonts w:ascii="Times New Roman" w:hAnsi="Times New Roman" w:cs="Times New Roman"/>
          <w:sz w:val="28"/>
          <w:szCs w:val="28"/>
        </w:rPr>
        <w:t xml:space="preserve">індивідуального </w:t>
      </w:r>
      <w:r w:rsidRPr="0054566D">
        <w:rPr>
          <w:rFonts w:ascii="Times New Roman" w:hAnsi="Times New Roman" w:cs="Times New Roman"/>
          <w:sz w:val="28"/>
          <w:szCs w:val="28"/>
        </w:rPr>
        <w:t>матеріалу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566D">
        <w:rPr>
          <w:rFonts w:ascii="Times New Roman" w:hAnsi="Times New Roman" w:cs="Times New Roman"/>
          <w:sz w:val="28"/>
          <w:szCs w:val="28"/>
        </w:rPr>
        <w:t>Це допомагає учням зос</w:t>
      </w:r>
      <w:r>
        <w:rPr>
          <w:rFonts w:ascii="Times New Roman" w:hAnsi="Times New Roman" w:cs="Times New Roman"/>
          <w:sz w:val="28"/>
          <w:szCs w:val="28"/>
        </w:rPr>
        <w:t>ередитися на виконанні завдання;</w:t>
      </w:r>
    </w:p>
    <w:p w:rsidR="0054566D" w:rsidRPr="004549F1" w:rsidRDefault="0054566D" w:rsidP="00DA04A1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Style w:val="a6"/>
          <w:rFonts w:ascii="Times New Roman" w:hAnsi="Times New Roman" w:cs="Times New Roman"/>
          <w:b/>
          <w:sz w:val="28"/>
          <w:szCs w:val="28"/>
        </w:rPr>
        <w:t>м</w:t>
      </w:r>
      <w:r w:rsidRPr="004549F1">
        <w:rPr>
          <w:rStyle w:val="a6"/>
          <w:rFonts w:ascii="Times New Roman" w:hAnsi="Times New Roman" w:cs="Times New Roman"/>
          <w:b/>
          <w:sz w:val="28"/>
          <w:szCs w:val="28"/>
        </w:rPr>
        <w:t>одифікації навчання</w:t>
      </w:r>
      <w:r w:rsidRPr="004549F1">
        <w:rPr>
          <w:rFonts w:ascii="Times New Roman" w:hAnsi="Times New Roman" w:cs="Times New Roman"/>
          <w:sz w:val="28"/>
          <w:szCs w:val="28"/>
        </w:rPr>
        <w:t xml:space="preserve"> </w:t>
      </w:r>
      <w:r w:rsidRPr="004549F1">
        <w:rPr>
          <w:rFonts w:ascii="Times New Roman" w:hAnsi="Times New Roman" w:cs="Times New Roman"/>
          <w:sz w:val="28"/>
          <w:szCs w:val="28"/>
        </w:rPr>
        <w:t>– модифікації змінюють характер навчання, змінюючи зміст або понятійну складність навчального завдання. Наприклад, у тематичному блоці, присвяченому екосистемам, передбачена екскурсія до найближчої річки з відповідними спостереженнями, польовими записами та письмовим звітом. Однак, після детального аналізу, з’яс</w:t>
      </w:r>
      <w:r w:rsidRPr="004549F1">
        <w:rPr>
          <w:rFonts w:ascii="Times New Roman" w:hAnsi="Times New Roman" w:cs="Times New Roman"/>
          <w:sz w:val="28"/>
          <w:szCs w:val="28"/>
        </w:rPr>
        <w:t>овано, що половина</w:t>
      </w:r>
      <w:r w:rsidRPr="004549F1">
        <w:rPr>
          <w:rFonts w:ascii="Times New Roman" w:hAnsi="Times New Roman" w:cs="Times New Roman"/>
          <w:sz w:val="28"/>
          <w:szCs w:val="28"/>
        </w:rPr>
        <w:t xml:space="preserve"> учнів пише дуже повільно (необхідна умова – володіння навичками самостійного вивчення), а чверть учнів недостатньо володіє навичками спостереження. Оскільки </w:t>
      </w:r>
      <w:r w:rsidRPr="004549F1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4549F1">
        <w:rPr>
          <w:rFonts w:ascii="Times New Roman" w:hAnsi="Times New Roman" w:cs="Times New Roman"/>
          <w:sz w:val="28"/>
          <w:szCs w:val="28"/>
        </w:rPr>
        <w:t xml:space="preserve">прагне, щоб заняття мотивувало </w:t>
      </w:r>
      <w:r w:rsidRPr="004549F1">
        <w:rPr>
          <w:rFonts w:ascii="Times New Roman" w:hAnsi="Times New Roman" w:cs="Times New Roman"/>
          <w:sz w:val="28"/>
          <w:szCs w:val="28"/>
        </w:rPr>
        <w:t>учнів</w:t>
      </w:r>
      <w:r w:rsidRPr="004549F1">
        <w:rPr>
          <w:rFonts w:ascii="Times New Roman" w:hAnsi="Times New Roman" w:cs="Times New Roman"/>
          <w:sz w:val="28"/>
          <w:szCs w:val="28"/>
        </w:rPr>
        <w:t xml:space="preserve">, вирішує модифікувати ту його частину, що пов’язана з веденням польових записів і написанням звітів: учні матимуть вибір – або вести польові записи, або робити замальовки. Коли </w:t>
      </w:r>
      <w:r w:rsidRPr="004549F1">
        <w:rPr>
          <w:rFonts w:ascii="Times New Roman" w:hAnsi="Times New Roman" w:cs="Times New Roman"/>
          <w:sz w:val="28"/>
          <w:szCs w:val="28"/>
        </w:rPr>
        <w:t>учні</w:t>
      </w:r>
      <w:r w:rsidRPr="004549F1">
        <w:rPr>
          <w:rFonts w:ascii="Times New Roman" w:hAnsi="Times New Roman" w:cs="Times New Roman"/>
          <w:sz w:val="28"/>
          <w:szCs w:val="28"/>
        </w:rPr>
        <w:t xml:space="preserve"> повернуться до класу, вони матимуть вибір: або написати звіт, заснований на їхніх польових записах, або зробити текстівки</w:t>
      </w:r>
      <w:r w:rsidRPr="004549F1">
        <w:rPr>
          <w:rFonts w:ascii="Times New Roman" w:hAnsi="Times New Roman" w:cs="Times New Roman"/>
          <w:sz w:val="28"/>
          <w:szCs w:val="28"/>
        </w:rPr>
        <w:t xml:space="preserve"> та опис малюнків, які намалювали</w:t>
      </w:r>
      <w:r w:rsidRPr="004549F1">
        <w:rPr>
          <w:rFonts w:ascii="Times New Roman" w:hAnsi="Times New Roman" w:cs="Times New Roman"/>
          <w:sz w:val="28"/>
          <w:szCs w:val="28"/>
        </w:rPr>
        <w:t>.</w:t>
      </w:r>
    </w:p>
    <w:p w:rsidR="008D25DB" w:rsidRDefault="008D25DB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D25DB" w:rsidRPr="00FD4C21" w:rsidRDefault="005C597A" w:rsidP="00D6024C">
      <w:pPr>
        <w:shd w:val="clear" w:color="auto" w:fill="FFFFFF" w:themeFill="background1"/>
        <w:spacing w:after="0" w:line="240" w:lineRule="auto"/>
        <w:ind w:left="1701" w:righ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C597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ОСНОВНІ ЗАВДАННЯ </w:t>
      </w:r>
      <w:r w:rsidR="00D602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ПЕДАГОГІЧНОГО КОЛЕКТИВУ ЩОДО </w:t>
      </w:r>
      <w:r w:rsidRPr="005C597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ІНКЛЮЗИВНОГО НАВЧАННЯ</w:t>
      </w:r>
    </w:p>
    <w:p w:rsidR="008D25DB" w:rsidRPr="008D25DB" w:rsidRDefault="007742B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742BA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2580A351" wp14:editId="530611CC">
            <wp:simplePos x="0" y="0"/>
            <wp:positionH relativeFrom="column">
              <wp:posOffset>1009650</wp:posOffset>
            </wp:positionH>
            <wp:positionV relativeFrom="paragraph">
              <wp:posOffset>193675</wp:posOffset>
            </wp:positionV>
            <wp:extent cx="2534400" cy="1810800"/>
            <wp:effectExtent l="0" t="0" r="0" b="0"/>
            <wp:wrapSquare wrapText="bothSides"/>
            <wp:docPr id="2" name="Рисунок 2" descr="C:\Users\РОБОТ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БОТА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97A"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забезпечення права </w:t>
      </w:r>
      <w:r w:rsidR="0066154D">
        <w:rPr>
          <w:rFonts w:ascii="Times New Roman" w:eastAsia="Times New Roman" w:hAnsi="Times New Roman" w:cs="Times New Roman"/>
          <w:sz w:val="28"/>
          <w:szCs w:val="28"/>
          <w:lang w:eastAsia="uk-UA"/>
        </w:rPr>
        <w:t>учнів</w:t>
      </w:r>
      <w:r w:rsidR="005C597A"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особлив</w:t>
      </w:r>
      <w:r w:rsidR="0066154D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5C597A"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ми </w:t>
      </w:r>
      <w:r w:rsidR="0066154D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освітніми потребами</w:t>
      </w:r>
      <w:r w:rsidR="005C597A"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здобуття </w:t>
      </w:r>
      <w:r w:rsidR="006615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загальної </w:t>
      </w:r>
      <w:r w:rsidR="005C597A"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середньої </w:t>
      </w:r>
      <w:r w:rsidR="006615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професійної </w:t>
      </w:r>
      <w:r w:rsidR="005C597A"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освіти у поєднанні з корекційно-розвиваючими заходами; </w:t>
      </w:r>
    </w:p>
    <w:p w:rsidR="00446F1C" w:rsidRDefault="005C597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різнобічний розвиток індивідуальності дитини; </w:t>
      </w:r>
    </w:p>
    <w:p w:rsidR="008D25DB" w:rsidRDefault="005C597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формування її інтересів і потреб; </w:t>
      </w:r>
    </w:p>
    <w:p w:rsidR="008D25DB" w:rsidRDefault="005C597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>збереження і зміцнення морального і фізичного здоров’я;</w:t>
      </w:r>
    </w:p>
    <w:p w:rsidR="008D25DB" w:rsidRDefault="005C597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формування моделі поведінки, взаємодії з однолітками; </w:t>
      </w:r>
    </w:p>
    <w:p w:rsidR="005C597A" w:rsidRPr="008D25DB" w:rsidRDefault="005C597A" w:rsidP="007742BA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25DB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забезпечення умов соціальної адаптації їхнього життєвого і професійного самовизначення, інтеграція у суспільство.</w:t>
      </w:r>
    </w:p>
    <w:p w:rsidR="005C597A" w:rsidRDefault="005C597A" w:rsidP="00D6024C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забезпечення успішності навчання дитини з особливими освітніми потребами необхідним є індивідуалізація навчально-</w:t>
      </w:r>
      <w:r w:rsidR="00446F1C">
        <w:rPr>
          <w:rFonts w:ascii="Times New Roman" w:eastAsia="Times New Roman" w:hAnsi="Times New Roman" w:cs="Times New Roman"/>
          <w:sz w:val="28"/>
          <w:szCs w:val="28"/>
          <w:lang w:eastAsia="uk-UA"/>
        </w:rPr>
        <w:t>виробничого-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виховного процес</w:t>
      </w:r>
      <w:r w:rsidR="00446F1C">
        <w:rPr>
          <w:rFonts w:ascii="Times New Roman" w:eastAsia="Times New Roman" w:hAnsi="Times New Roman" w:cs="Times New Roman"/>
          <w:sz w:val="28"/>
          <w:szCs w:val="28"/>
          <w:lang w:eastAsia="uk-UA"/>
        </w:rPr>
        <w:t>ів; о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собистісно-орієнтована модель навчання визнають, що кожна дитина розвивається у власному темпі і має індивідуальні особливості; </w:t>
      </w:r>
      <w:r w:rsidR="006615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інтегроване 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навчання – це постійний процес; учням пропонуються конкретні навчальні завдання з відомим багажем досвіду; навчання надихає на нові досягнення і приносить задоволення; учні активно залучаються до ро</w:t>
      </w:r>
      <w:r w:rsidR="00446F1C">
        <w:rPr>
          <w:rFonts w:ascii="Times New Roman" w:eastAsia="Times New Roman" w:hAnsi="Times New Roman" w:cs="Times New Roman"/>
          <w:sz w:val="28"/>
          <w:szCs w:val="28"/>
          <w:lang w:eastAsia="uk-UA"/>
        </w:rPr>
        <w:t>зв’язання проблем і планування;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наголос робитьс</w:t>
      </w:r>
      <w:r w:rsidR="00446F1C">
        <w:rPr>
          <w:rFonts w:ascii="Times New Roman" w:eastAsia="Times New Roman" w:hAnsi="Times New Roman" w:cs="Times New Roman"/>
          <w:sz w:val="28"/>
          <w:szCs w:val="28"/>
          <w:lang w:eastAsia="uk-UA"/>
        </w:rPr>
        <w:t>я на розумінні основних понять;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</w:t>
      </w:r>
      <w:r w:rsidR="00446F1C">
        <w:rPr>
          <w:rFonts w:ascii="Times New Roman" w:eastAsia="Times New Roman" w:hAnsi="Times New Roman" w:cs="Times New Roman"/>
          <w:sz w:val="28"/>
          <w:szCs w:val="28"/>
          <w:lang w:eastAsia="uk-UA"/>
        </w:rPr>
        <w:t>икладач</w:t>
      </w:r>
      <w:r w:rsidRPr="005C597A">
        <w:rPr>
          <w:rFonts w:ascii="Times New Roman" w:eastAsia="Times New Roman" w:hAnsi="Times New Roman" w:cs="Times New Roman"/>
          <w:sz w:val="28"/>
          <w:szCs w:val="28"/>
          <w:lang w:eastAsia="uk-UA"/>
        </w:rPr>
        <w:t>і створюють навчальні ситуації, орієнтовані на прямий досвід, суспільні взаємодії та дослідження; спілкування з сім’ями починається на початку навчального року і продовжують до закінчення закладу.</w:t>
      </w:r>
    </w:p>
    <w:p w:rsidR="004549F1" w:rsidRPr="004549F1" w:rsidRDefault="004549F1" w:rsidP="004549F1">
      <w:pPr>
        <w:shd w:val="clear" w:color="auto" w:fill="FFFFFF" w:themeFill="background1"/>
        <w:spacing w:after="225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b/>
          <w:iCs/>
          <w:sz w:val="28"/>
          <w:szCs w:val="28"/>
          <w:lang w:eastAsia="uk-UA"/>
        </w:rPr>
        <w:t>Принципи педагогічної діяльності, орієнтованої на інтереси сім’ї:</w:t>
      </w:r>
      <w:r w:rsidR="001A6329" w:rsidRPr="001A632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4549F1" w:rsidRPr="004549F1" w:rsidRDefault="001A6329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632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29FD1095" wp14:editId="6C71FF9D">
            <wp:simplePos x="0" y="0"/>
            <wp:positionH relativeFrom="column">
              <wp:posOffset>733425</wp:posOffset>
            </wp:positionH>
            <wp:positionV relativeFrom="paragraph">
              <wp:posOffset>45085</wp:posOffset>
            </wp:positionV>
            <wp:extent cx="3009600" cy="1522800"/>
            <wp:effectExtent l="0" t="0" r="635" b="1270"/>
            <wp:wrapSquare wrapText="bothSides"/>
            <wp:docPr id="7" name="Рисунок 7" descr="C:\Users\РОБОТ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БОТА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9F1"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Визнання того, що сім’я є елементом стабільності в житті дитини, в той час як педагоги можуть весь час змінюватися.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Ефективне співробітництво педагогів з батьками та іншими фахівцями.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Регулярний обмін з батьками повною та неупередженою інформацією стосовно їхніх дітей.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Запровадження в навчальному закладі політики та системи послуг, які забезпечують сім’ям необхідну емоційну та фінансову підтримку.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Розуміння й урахування потреб дітей під час розробки навчальних та інших програм.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Заохочення і створення умов для взаємної підтримки батьків.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Розуміння унікальності кожної сім’ї, повага до різних методів навчання та виховання дітей, що застосовуються батьками.</w:t>
      </w:r>
    </w:p>
    <w:p w:rsidR="004549F1" w:rsidRPr="004549F1" w:rsidRDefault="004549F1" w:rsidP="004549F1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1134" w:right="70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Турбота про те, щоб послуги, які надаються родинам, були комплексними, скоординованими, гнучкими, доступними і відповідали потребам кожної родини.</w:t>
      </w:r>
    </w:p>
    <w:p w:rsidR="004549F1" w:rsidRPr="004549F1" w:rsidRDefault="004549F1" w:rsidP="004549F1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549F1" w:rsidRPr="004549F1" w:rsidRDefault="004549F1" w:rsidP="004549F1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549F1" w:rsidRPr="004549F1" w:rsidRDefault="004549F1" w:rsidP="004549F1">
      <w:pPr>
        <w:shd w:val="clear" w:color="auto" w:fill="FFFFFF" w:themeFill="background1"/>
        <w:spacing w:after="225" w:line="240" w:lineRule="auto"/>
        <w:ind w:left="1134" w:right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Створення позитивної атмосфери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учнівськ</w:t>
      </w:r>
      <w:r w:rsidRPr="004549F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ому середовищі</w:t>
      </w:r>
    </w:p>
    <w:p w:rsidR="004549F1" w:rsidRPr="004549F1" w:rsidRDefault="001A6329" w:rsidP="004549F1">
      <w:pPr>
        <w:shd w:val="clear" w:color="auto" w:fill="FFFFFF" w:themeFill="background1"/>
        <w:spacing w:after="225" w:line="240" w:lineRule="auto"/>
        <w:ind w:left="1134" w:right="709" w:firstLine="28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49F1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437930FF" wp14:editId="1B59771D">
            <wp:simplePos x="0" y="0"/>
            <wp:positionH relativeFrom="column">
              <wp:posOffset>752475</wp:posOffset>
            </wp:positionH>
            <wp:positionV relativeFrom="paragraph">
              <wp:posOffset>148590</wp:posOffset>
            </wp:positionV>
            <wp:extent cx="2858135" cy="2447925"/>
            <wp:effectExtent l="0" t="0" r="0" b="0"/>
            <wp:wrapSquare wrapText="bothSides"/>
            <wp:docPr id="6" name="Рисунок 6" descr="C:\Users\РОБОТ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БОТА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9F1"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</w:t>
      </w:r>
      <w:r w:rsid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ліцеї</w:t>
      </w:r>
      <w:r w:rsidR="004549F1"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де </w:t>
      </w:r>
      <w:r w:rsid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будуть </w:t>
      </w:r>
      <w:r w:rsidR="004549F1"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</w:t>
      </w:r>
      <w:r w:rsid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r w:rsidR="004549F1"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ся учні з різними рівнями розвитку та здібностей, педагоги мають підтримувати один одного у застосуванні найефективніших стратегій навчання. </w:t>
      </w:r>
      <w:r w:rsid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 w:rsidR="004549F1"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творено доброзичливу, невимушену атмосферу, якщо тут визнають унікальність кожного (і педагога, і учнів) та підтримують їх, це суттєво підвищує ефективність навчання.</w:t>
      </w:r>
    </w:p>
    <w:p w:rsidR="004549F1" w:rsidRPr="004549F1" w:rsidRDefault="004549F1" w:rsidP="004549F1">
      <w:pPr>
        <w:shd w:val="clear" w:color="auto" w:fill="FFFFFF" w:themeFill="background1"/>
        <w:spacing w:after="225" w:line="240" w:lineRule="auto"/>
        <w:ind w:left="1134" w:right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Ліцей, група, однокурсники</w:t>
      </w: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мають стати рідними для учнів та їхніх родин. Батьки почуватимуться спокійніше, будуть також залучені до навчально-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виробничого-виховного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процеів</w:t>
      </w:r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spellEnd"/>
      <w:r w:rsidRPr="004549F1">
        <w:rPr>
          <w:rFonts w:ascii="Times New Roman" w:eastAsia="Times New Roman" w:hAnsi="Times New Roman" w:cs="Times New Roman"/>
          <w:sz w:val="28"/>
          <w:szCs w:val="28"/>
          <w:lang w:eastAsia="uk-UA"/>
        </w:rPr>
        <w:t>. Постійна соціальна взаємодія в різноманітних умовах, за різних обставин, в різних ситуаціях зближує учнів, виробляє емпатію, прихильність один до одного, усвідомлення індивідуальності кожного, відчуття захищеності.</w:t>
      </w:r>
    </w:p>
    <w:p w:rsidR="004549F1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Завдання.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Дітям з особливими потребами: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1. Надати повноцінну освіту.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2. Покращити умови профілактики та оздоровлення.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3. Забезпечити постійний нагляд медичного працівника.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4. Поповнити шкільний медичний кабінет сучасними засобами лікування.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5. Розвивати індивідуальні сильні сторони і таланти. </w:t>
      </w:r>
    </w:p>
    <w:p w:rsidR="00446F1C" w:rsidRPr="00446F1C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6. Сприяти гармонійному фізичному розвитку. </w:t>
      </w:r>
    </w:p>
    <w:p w:rsidR="007742BA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uk-UA"/>
        </w:rPr>
      </w:pP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7. Залучати батьків в процес навчання і життя </w:t>
      </w:r>
      <w:r w:rsidRPr="00446F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ліце</w:t>
      </w:r>
      <w:r w:rsidRPr="00FD4C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r w:rsidRPr="00FD4C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742BA" w:rsidRPr="007742BA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uk-UA"/>
        </w:rPr>
        <w:t xml:space="preserve"> </w:t>
      </w:r>
    </w:p>
    <w:p w:rsidR="007742BA" w:rsidRDefault="007742BA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uk-UA"/>
        </w:rPr>
      </w:pPr>
    </w:p>
    <w:p w:rsidR="00446F1C" w:rsidRPr="005C597A" w:rsidRDefault="00446F1C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C597A" w:rsidRPr="00446F1C" w:rsidRDefault="005C597A" w:rsidP="007742BA">
      <w:pPr>
        <w:shd w:val="clear" w:color="auto" w:fill="FFFFFF" w:themeFill="background1"/>
        <w:spacing w:after="0" w:line="240" w:lineRule="auto"/>
        <w:ind w:left="1134" w:right="709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97A" w:rsidRPr="005C597A" w:rsidRDefault="005C597A" w:rsidP="007742BA">
      <w:pPr>
        <w:spacing w:after="0" w:line="240" w:lineRule="auto"/>
        <w:ind w:left="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C597A" w:rsidRPr="005C597A" w:rsidSect="004549F1">
      <w:pgSz w:w="11906" w:h="16838"/>
      <w:pgMar w:top="426" w:right="14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62443"/>
    <w:multiLevelType w:val="multilevel"/>
    <w:tmpl w:val="AC606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9214B0"/>
    <w:multiLevelType w:val="hybridMultilevel"/>
    <w:tmpl w:val="A6629460"/>
    <w:lvl w:ilvl="0" w:tplc="0F68801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8466AA"/>
    <w:multiLevelType w:val="multilevel"/>
    <w:tmpl w:val="CDBA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450"/>
    <w:rsid w:val="00032B8D"/>
    <w:rsid w:val="001A6329"/>
    <w:rsid w:val="00330FC0"/>
    <w:rsid w:val="00446F1C"/>
    <w:rsid w:val="004549F1"/>
    <w:rsid w:val="0054566D"/>
    <w:rsid w:val="005C597A"/>
    <w:rsid w:val="0066154D"/>
    <w:rsid w:val="007607D2"/>
    <w:rsid w:val="007742BA"/>
    <w:rsid w:val="008D25DB"/>
    <w:rsid w:val="009A1450"/>
    <w:rsid w:val="00D6024C"/>
    <w:rsid w:val="00F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DD77"/>
  <w15:chartTrackingRefBased/>
  <w15:docId w15:val="{A1D0DFE1-128F-4F4E-8B3E-65E7C299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59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597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4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Emphasis"/>
    <w:basedOn w:val="a0"/>
    <w:uiPriority w:val="20"/>
    <w:qFormat/>
    <w:rsid w:val="0054566D"/>
    <w:rPr>
      <w:i/>
      <w:iCs/>
    </w:rPr>
  </w:style>
  <w:style w:type="character" w:styleId="a7">
    <w:name w:val="Strong"/>
    <w:basedOn w:val="a0"/>
    <w:uiPriority w:val="22"/>
    <w:qFormat/>
    <w:rsid w:val="004549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3694</Words>
  <Characters>2106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Молода</dc:creator>
  <cp:keywords/>
  <dc:description/>
  <cp:lastModifiedBy>Молода</cp:lastModifiedBy>
  <cp:revision>5</cp:revision>
  <dcterms:created xsi:type="dcterms:W3CDTF">2019-07-04T06:02:00Z</dcterms:created>
  <dcterms:modified xsi:type="dcterms:W3CDTF">2019-07-04T07:39:00Z</dcterms:modified>
</cp:coreProperties>
</file>